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D858" w14:textId="77777777" w:rsidR="00CB0294" w:rsidRPr="00CB0294" w:rsidRDefault="00CB0294" w:rsidP="00CB0294">
      <w:pPr>
        <w:spacing w:before="2400"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proofErr w:type="spellStart"/>
      <w:r w:rsidRPr="00CB0294">
        <w:rPr>
          <w:rFonts w:ascii="Arial" w:eastAsia="Arial" w:hAnsi="Arial" w:cs="Arial"/>
          <w:b/>
          <w:bCs/>
          <w:color w:val="2563EB"/>
          <w:kern w:val="0"/>
          <w:sz w:val="48"/>
          <w:szCs w:val="48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b/>
          <w:bCs/>
          <w:color w:val="2563EB"/>
          <w:kern w:val="0"/>
          <w:sz w:val="48"/>
          <w:szCs w:val="48"/>
          <w:lang w:eastAsia="nl-NL"/>
          <w14:ligatures w14:val="none"/>
        </w:rPr>
        <w:t xml:space="preserve"> Next</w:t>
      </w:r>
    </w:p>
    <w:p w14:paraId="6D038494" w14:textId="77777777" w:rsidR="00CB0294" w:rsidRPr="00CB0294" w:rsidRDefault="00CB0294" w:rsidP="00CB0294">
      <w:pPr>
        <w:spacing w:after="6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32"/>
          <w:szCs w:val="32"/>
          <w:lang w:eastAsia="nl-NL"/>
          <w14:ligatures w14:val="none"/>
        </w:rPr>
        <w:t>Communicatietoolkit voor kantoren</w:t>
      </w:r>
    </w:p>
    <w:p w14:paraId="3B020F16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6B7280"/>
          <w:kern w:val="0"/>
          <w:sz w:val="24"/>
          <w:szCs w:val="24"/>
          <w:lang w:eastAsia="nl-NL"/>
          <w14:ligatures w14:val="none"/>
        </w:rPr>
        <w:t>Module: Inloggen &amp; Gebruikersbeheer</w:t>
      </w:r>
    </w:p>
    <w:p w14:paraId="5909996E" w14:textId="77777777" w:rsidR="00CB0294" w:rsidRPr="00CB0294" w:rsidRDefault="00CB0294" w:rsidP="00CB0294">
      <w:pPr>
        <w:pBdr>
          <w:bottom w:val="single" w:sz="6" w:space="1" w:color="D1D5DB"/>
        </w:pBdr>
        <w:spacing w:before="200" w:after="20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</w:p>
    <w:p w14:paraId="604FF404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Dit document bevat kant-en-klare communicatieteksten die uw kantoor kan gebruiken om klanten te informeren over de wijziging in de inlogmethode van het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-platform.</w:t>
      </w:r>
    </w:p>
    <w:p w14:paraId="76511C3C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Alle teksten zijn bewust nuchter en concreet gehouden. Pas de teksten aan waar nodig: vul de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placeholders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 in en pas de toon aan op uw eigen huisstijl.</w:t>
      </w:r>
    </w:p>
    <w:p w14:paraId="20B52162" w14:textId="77777777" w:rsidR="00CB0294" w:rsidRPr="00CB0294" w:rsidRDefault="00CB0294" w:rsidP="00CB0294">
      <w:pPr>
        <w:spacing w:before="240" w:after="6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21"/>
          <w:szCs w:val="21"/>
          <w:lang w:eastAsia="nl-NL"/>
          <w14:ligatures w14:val="none"/>
        </w:rPr>
        <w:t>Inhoud:</w:t>
      </w:r>
    </w:p>
    <w:p w14:paraId="5FCE828B" w14:textId="77777777" w:rsidR="00CB0294" w:rsidRPr="00CB0294" w:rsidRDefault="00CB0294" w:rsidP="00CB0294">
      <w:pPr>
        <w:numPr>
          <w:ilvl w:val="0"/>
          <w:numId w:val="1"/>
        </w:numPr>
        <w:spacing w:after="6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>E-mail aan klanten</w:t>
      </w:r>
    </w:p>
    <w:p w14:paraId="1072F573" w14:textId="77777777" w:rsidR="00CB0294" w:rsidRPr="00CB0294" w:rsidRDefault="00CB0294" w:rsidP="00CB0294">
      <w:pPr>
        <w:numPr>
          <w:ilvl w:val="0"/>
          <w:numId w:val="1"/>
        </w:numPr>
        <w:spacing w:after="6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>Website-bericht</w:t>
      </w:r>
    </w:p>
    <w:p w14:paraId="253F0649" w14:textId="77777777" w:rsidR="00CB0294" w:rsidRPr="00CB0294" w:rsidRDefault="00CB0294" w:rsidP="00CB0294">
      <w:pPr>
        <w:numPr>
          <w:ilvl w:val="0"/>
          <w:numId w:val="1"/>
        </w:numPr>
        <w:spacing w:after="6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>LinkedIn-bericht</w:t>
      </w:r>
    </w:p>
    <w:p w14:paraId="7DE0D943" w14:textId="77777777" w:rsidR="00CB0294" w:rsidRPr="00CB0294" w:rsidRDefault="00CB0294" w:rsidP="00CB0294">
      <w:pPr>
        <w:spacing w:after="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br w:type="page"/>
      </w:r>
    </w:p>
    <w:p w14:paraId="35FBC8C4" w14:textId="77777777" w:rsidR="00CB0294" w:rsidRPr="00CB0294" w:rsidRDefault="00CB0294" w:rsidP="00CB0294">
      <w:pPr>
        <w:spacing w:before="60" w:after="20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2563EB"/>
          <w:kern w:val="0"/>
          <w:sz w:val="18"/>
          <w:szCs w:val="18"/>
          <w:lang w:eastAsia="nl-NL"/>
          <w14:ligatures w14:val="none"/>
        </w:rPr>
        <w:lastRenderedPageBreak/>
        <w:t>1. E-MAIL AAN KLANTEN</w:t>
      </w:r>
    </w:p>
    <w:p w14:paraId="1751D090" w14:textId="77777777" w:rsidR="00CB0294" w:rsidRPr="00CB0294" w:rsidRDefault="00CB0294" w:rsidP="00CB0294">
      <w:pPr>
        <w:spacing w:before="360" w:after="120" w:line="240" w:lineRule="auto"/>
        <w:outlineLvl w:val="0"/>
        <w:rPr>
          <w:rFonts w:ascii="Arial" w:eastAsia="Arial" w:hAnsi="Arial" w:cs="Arial"/>
          <w:b/>
          <w:bCs/>
          <w:color w:val="1F2937"/>
          <w:kern w:val="0"/>
          <w:sz w:val="32"/>
          <w:szCs w:val="32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32"/>
          <w:szCs w:val="32"/>
          <w:lang w:eastAsia="nl-NL"/>
          <w14:ligatures w14:val="none"/>
        </w:rPr>
        <w:t>E-mail</w:t>
      </w:r>
    </w:p>
    <w:p w14:paraId="38BAD11F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i/>
          <w:iCs/>
          <w:color w:val="6B7280"/>
          <w:kern w:val="0"/>
          <w:sz w:val="19"/>
          <w:szCs w:val="19"/>
          <w:lang w:eastAsia="nl-NL"/>
          <w14:ligatures w14:val="none"/>
        </w:rPr>
        <w:t xml:space="preserve">Vul de </w:t>
      </w:r>
      <w:proofErr w:type="spellStart"/>
      <w:r w:rsidRPr="00CB0294">
        <w:rPr>
          <w:rFonts w:ascii="Arial" w:eastAsia="Arial" w:hAnsi="Arial" w:cs="Arial"/>
          <w:i/>
          <w:iCs/>
          <w:color w:val="6B7280"/>
          <w:kern w:val="0"/>
          <w:sz w:val="19"/>
          <w:szCs w:val="19"/>
          <w:lang w:eastAsia="nl-NL"/>
          <w14:ligatures w14:val="none"/>
        </w:rPr>
        <w:t>placeholders</w:t>
      </w:r>
      <w:proofErr w:type="spellEnd"/>
      <w:r w:rsidRPr="00CB0294">
        <w:rPr>
          <w:rFonts w:ascii="Arial" w:eastAsia="Arial" w:hAnsi="Arial" w:cs="Arial"/>
          <w:i/>
          <w:iCs/>
          <w:color w:val="6B7280"/>
          <w:kern w:val="0"/>
          <w:sz w:val="19"/>
          <w:szCs w:val="19"/>
          <w:lang w:eastAsia="nl-NL"/>
          <w14:ligatures w14:val="none"/>
        </w:rPr>
        <w:t xml:space="preserve"> [datum], [Naam contactpersoon] en [Naam kantoor] in voordat u verstuurt.</w:t>
      </w:r>
    </w:p>
    <w:p w14:paraId="71F55D90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21"/>
          <w:szCs w:val="21"/>
          <w:lang w:eastAsia="nl-NL"/>
          <w14:ligatures w14:val="none"/>
        </w:rPr>
        <w:t xml:space="preserve">Onderwerp: </w:t>
      </w: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Wijziging inlogmethode factuurplatform per [datum]</w:t>
      </w:r>
    </w:p>
    <w:p w14:paraId="6D134C34" w14:textId="77777777" w:rsidR="00CB0294" w:rsidRPr="00CB0294" w:rsidRDefault="00CB0294" w:rsidP="00CB0294">
      <w:pPr>
        <w:pBdr>
          <w:bottom w:val="single" w:sz="6" w:space="1" w:color="D1D5DB"/>
        </w:pBdr>
        <w:spacing w:before="200" w:after="20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</w:p>
    <w:p w14:paraId="185F6081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Beste relatie,</w:t>
      </w:r>
    </w:p>
    <w:p w14:paraId="1E05E0D9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Ons kantoor maakt voor uw factuurverwerking gebruik van het platform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. Dit platform wordt de komende periode vernieuwd onder de naam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 Next. De vernieuwing wordt stapsgewijs doorgevoerd, zodat u er zo min mogelijk van merkt.</w:t>
      </w:r>
    </w:p>
    <w:p w14:paraId="628FB035" w14:textId="77777777" w:rsidR="00CB0294" w:rsidRPr="00CB0294" w:rsidRDefault="00CB0294" w:rsidP="00CB0294">
      <w:pPr>
        <w:spacing w:before="240" w:after="80" w:line="240" w:lineRule="auto"/>
        <w:outlineLvl w:val="1"/>
        <w:rPr>
          <w:rFonts w:ascii="Arial" w:eastAsia="Arial" w:hAnsi="Arial" w:cs="Arial"/>
          <w:b/>
          <w:bCs/>
          <w:color w:val="1F2937"/>
          <w:kern w:val="0"/>
          <w:sz w:val="26"/>
          <w:szCs w:val="26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26"/>
          <w:szCs w:val="26"/>
          <w:lang w:eastAsia="nl-NL"/>
          <w14:ligatures w14:val="none"/>
        </w:rPr>
        <w:t>Wat wijzigt er nu?</w:t>
      </w:r>
    </w:p>
    <w:p w14:paraId="3D67D71E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De eerste stap is een nieuwe inlogmethode, gepland op [datum]. Dit houdt het volgende in:</w:t>
      </w:r>
    </w:p>
    <w:p w14:paraId="53B46906" w14:textId="77777777" w:rsidR="00CB0294" w:rsidRPr="00CB0294" w:rsidRDefault="00CB0294" w:rsidP="00CB0294">
      <w:pPr>
        <w:numPr>
          <w:ilvl w:val="0"/>
          <w:numId w:val="1"/>
        </w:numPr>
        <w:spacing w:after="8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 xml:space="preserve">U logt voortaan in via een vernieuwd inlogscherm met </w:t>
      </w:r>
      <w:proofErr w:type="spellStart"/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>tweefactorauthenticatie</w:t>
      </w:r>
      <w:proofErr w:type="spellEnd"/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 xml:space="preserve"> (2FA). Dit wordt verplicht voor alle gebruikers.</w:t>
      </w:r>
    </w:p>
    <w:p w14:paraId="4B2DDDD3" w14:textId="77777777" w:rsidR="00CB0294" w:rsidRPr="00CB0294" w:rsidRDefault="00CB0294" w:rsidP="00CB0294">
      <w:pPr>
        <w:numPr>
          <w:ilvl w:val="0"/>
          <w:numId w:val="1"/>
        </w:numPr>
        <w:spacing w:after="8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>Logt u in op het platform of de app, dan doorloopt u eenmalig een korte registratie.</w:t>
      </w:r>
    </w:p>
    <w:p w14:paraId="39A3CEE7" w14:textId="77777777" w:rsidR="00CB0294" w:rsidRPr="00CB0294" w:rsidRDefault="00CB0294" w:rsidP="00CB0294">
      <w:pPr>
        <w:numPr>
          <w:ilvl w:val="0"/>
          <w:numId w:val="1"/>
        </w:numPr>
        <w:spacing w:after="8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t>Het aanleveren van facturen per e-mail verandert niet. Dat blijft gewoon werken zoals u gewend bent.</w:t>
      </w:r>
    </w:p>
    <w:p w14:paraId="5C45594B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De update vindt plaats buiten kantooruren, dus u ondervindt geen hinder tijdens uw werkzaamheden.</w:t>
      </w:r>
    </w:p>
    <w:p w14:paraId="6B7F893B" w14:textId="77777777" w:rsidR="00CB0294" w:rsidRPr="00CB0294" w:rsidRDefault="00CB0294" w:rsidP="00CB0294">
      <w:pPr>
        <w:spacing w:before="240" w:after="80" w:line="240" w:lineRule="auto"/>
        <w:outlineLvl w:val="1"/>
        <w:rPr>
          <w:rFonts w:ascii="Arial" w:eastAsia="Arial" w:hAnsi="Arial" w:cs="Arial"/>
          <w:b/>
          <w:bCs/>
          <w:color w:val="1F2937"/>
          <w:kern w:val="0"/>
          <w:sz w:val="26"/>
          <w:szCs w:val="26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26"/>
          <w:szCs w:val="26"/>
          <w:lang w:eastAsia="nl-NL"/>
          <w14:ligatures w14:val="none"/>
        </w:rPr>
        <w:t>Waar vindt u meer informatie?</w:t>
      </w:r>
    </w:p>
    <w:p w14:paraId="16C0875C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Op de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-kennisbank vindt u handleidingen en instructiefilmpjes over het nieuwe inloggen: </w:t>
      </w:r>
      <w:hyperlink r:id="rId8">
        <w:proofErr w:type="spellStart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>Lyanthe</w:t>
        </w:r>
        <w:proofErr w:type="spellEnd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 xml:space="preserve"> Next - </w:t>
        </w:r>
        <w:proofErr w:type="spellStart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>Lyanthe</w:t>
        </w:r>
        <w:proofErr w:type="spellEnd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 xml:space="preserve"> kennisbank</w:t>
        </w:r>
      </w:hyperlink>
    </w:p>
    <w:p w14:paraId="73158FB0" w14:textId="77777777" w:rsidR="00CB0294" w:rsidRPr="00CB0294" w:rsidRDefault="00CB0294" w:rsidP="00CB0294">
      <w:pPr>
        <w:spacing w:before="240" w:after="80" w:line="240" w:lineRule="auto"/>
        <w:outlineLvl w:val="1"/>
        <w:rPr>
          <w:rFonts w:ascii="Arial" w:eastAsia="Arial" w:hAnsi="Arial" w:cs="Arial"/>
          <w:b/>
          <w:bCs/>
          <w:color w:val="1F2937"/>
          <w:kern w:val="0"/>
          <w:sz w:val="26"/>
          <w:szCs w:val="26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26"/>
          <w:szCs w:val="26"/>
          <w:lang w:eastAsia="nl-NL"/>
          <w14:ligatures w14:val="none"/>
        </w:rPr>
        <w:t>Heeft u vragen?</w:t>
      </w:r>
    </w:p>
    <w:p w14:paraId="1D3646C7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Neem gerust contact op met uw vaste contactpersoon binnen ons kantoor.</w:t>
      </w:r>
    </w:p>
    <w:p w14:paraId="4646133D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Met vriendelijke groet,</w:t>
      </w:r>
    </w:p>
    <w:p w14:paraId="095CE7ED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[Naam contactpersoon]</w:t>
      </w:r>
    </w:p>
    <w:p w14:paraId="4C3A1DA1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[Naam kantoor]</w:t>
      </w:r>
    </w:p>
    <w:p w14:paraId="6C8F7B9B" w14:textId="77777777" w:rsidR="00CB0294" w:rsidRPr="00CB0294" w:rsidRDefault="00CB0294" w:rsidP="00CB0294">
      <w:pPr>
        <w:spacing w:after="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br w:type="page"/>
      </w:r>
    </w:p>
    <w:p w14:paraId="5785EC82" w14:textId="77777777" w:rsidR="00CB0294" w:rsidRPr="00CB0294" w:rsidRDefault="00CB0294" w:rsidP="00CB0294">
      <w:pPr>
        <w:spacing w:before="60" w:after="20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2563EB"/>
          <w:kern w:val="0"/>
          <w:sz w:val="18"/>
          <w:szCs w:val="18"/>
          <w:lang w:eastAsia="nl-NL"/>
          <w14:ligatures w14:val="none"/>
        </w:rPr>
        <w:lastRenderedPageBreak/>
        <w:t>2. WEBSITE-BERICHT</w:t>
      </w:r>
    </w:p>
    <w:p w14:paraId="47CF132A" w14:textId="77777777" w:rsidR="00CB0294" w:rsidRPr="00CB0294" w:rsidRDefault="00CB0294" w:rsidP="00CB0294">
      <w:pPr>
        <w:spacing w:before="360" w:after="120" w:line="240" w:lineRule="auto"/>
        <w:outlineLvl w:val="0"/>
        <w:rPr>
          <w:rFonts w:ascii="Arial" w:eastAsia="Arial" w:hAnsi="Arial" w:cs="Arial"/>
          <w:b/>
          <w:bCs/>
          <w:color w:val="1F2937"/>
          <w:kern w:val="0"/>
          <w:sz w:val="32"/>
          <w:szCs w:val="32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32"/>
          <w:szCs w:val="32"/>
          <w:lang w:eastAsia="nl-NL"/>
          <w14:ligatures w14:val="none"/>
        </w:rPr>
        <w:t>Website-bericht</w:t>
      </w:r>
    </w:p>
    <w:p w14:paraId="6E1F0739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i/>
          <w:iCs/>
          <w:color w:val="6B7280"/>
          <w:kern w:val="0"/>
          <w:sz w:val="19"/>
          <w:szCs w:val="19"/>
          <w:lang w:eastAsia="nl-NL"/>
          <w14:ligatures w14:val="none"/>
        </w:rPr>
        <w:t>Plaats dit bericht op uw website. Vul [datum] in.</w:t>
      </w:r>
    </w:p>
    <w:p w14:paraId="37651529" w14:textId="77777777" w:rsidR="00CB0294" w:rsidRPr="00CB0294" w:rsidRDefault="00CB0294" w:rsidP="00CB0294">
      <w:pPr>
        <w:pBdr>
          <w:bottom w:val="single" w:sz="6" w:space="1" w:color="D1D5DB"/>
        </w:pBdr>
        <w:spacing w:before="200" w:after="20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</w:p>
    <w:p w14:paraId="3BE99EAF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21"/>
          <w:szCs w:val="21"/>
          <w:lang w:eastAsia="nl-NL"/>
          <w14:ligatures w14:val="none"/>
        </w:rPr>
        <w:t xml:space="preserve">Titel: </w:t>
      </w: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Wijziging inlogmethode factuurplatform</w:t>
      </w:r>
    </w:p>
    <w:p w14:paraId="0C7982C8" w14:textId="77777777" w:rsidR="00CB0294" w:rsidRPr="00CB0294" w:rsidRDefault="00CB0294" w:rsidP="00CB0294">
      <w:pPr>
        <w:spacing w:before="120" w:after="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</w:p>
    <w:p w14:paraId="2C9AF904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Voor de verwerking van uw facturen maken wij gebruik van het platform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. Dit platform wordt de komende periode vernieuwd onder de naam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 Next.</w:t>
      </w:r>
    </w:p>
    <w:p w14:paraId="504FD76F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De eerste wijziging die u als gebruiker merkt, is een nieuwe inlogmethode. Per [datum] logt u in via een vernieuwd inlogscherm.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Tweefactorauthenticatie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 (2FA) wordt daarbij verplicht. Logt u in op het platform of de app, dan doorloopt u eenmalig een korte registratie.</w:t>
      </w:r>
    </w:p>
    <w:p w14:paraId="22089405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Het aanleveren van facturen per e-mail verandert niet.</w:t>
      </w:r>
    </w:p>
    <w:p w14:paraId="3E233D5D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De update vindt plaats buiten kantooruren, zodat u er tijdens uw werkzaamheden geen hinder van ondervindt.</w:t>
      </w:r>
    </w:p>
    <w:p w14:paraId="68F5DF71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Handleidingen en instructiefilmpjes over het nieuwe inloggen vindt u op de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-kennisbank:</w:t>
      </w:r>
    </w:p>
    <w:p w14:paraId="3B89D6E8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hyperlink r:id="rId9">
        <w:proofErr w:type="spellStart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>Lyanthe</w:t>
        </w:r>
        <w:proofErr w:type="spellEnd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 xml:space="preserve"> Next - </w:t>
        </w:r>
        <w:proofErr w:type="spellStart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>Lyanthe</w:t>
        </w:r>
        <w:proofErr w:type="spellEnd"/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 xml:space="preserve"> kennisbank</w:t>
        </w:r>
      </w:hyperlink>
    </w:p>
    <w:p w14:paraId="3206487E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color w:val="2563EB"/>
          <w:kern w:val="0"/>
          <w:sz w:val="21"/>
          <w:szCs w:val="21"/>
          <w:u w:val="single"/>
          <w:lang w:eastAsia="nl-NL"/>
          <w14:ligatures w14:val="none"/>
        </w:rPr>
      </w:pPr>
    </w:p>
    <w:p w14:paraId="3617C4D1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Heeft u vragen? Neem contact op met uw vaste contactpersoon binnen ons kantoor.</w:t>
      </w:r>
    </w:p>
    <w:p w14:paraId="48E664DC" w14:textId="77777777" w:rsidR="00CB0294" w:rsidRPr="00CB0294" w:rsidRDefault="00CB0294" w:rsidP="00CB0294">
      <w:pPr>
        <w:spacing w:after="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  <w:br w:type="page"/>
      </w:r>
    </w:p>
    <w:p w14:paraId="49B82B15" w14:textId="77777777" w:rsidR="00CB0294" w:rsidRPr="00CB0294" w:rsidRDefault="00CB0294" w:rsidP="00CB0294">
      <w:pPr>
        <w:spacing w:before="60" w:after="20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2563EB"/>
          <w:kern w:val="0"/>
          <w:sz w:val="18"/>
          <w:szCs w:val="18"/>
          <w:lang w:eastAsia="nl-NL"/>
          <w14:ligatures w14:val="none"/>
        </w:rPr>
        <w:lastRenderedPageBreak/>
        <w:t>3. LINKEDIN-BERICHT</w:t>
      </w:r>
    </w:p>
    <w:p w14:paraId="39599255" w14:textId="77777777" w:rsidR="00CB0294" w:rsidRPr="00CB0294" w:rsidRDefault="00CB0294" w:rsidP="00CB0294">
      <w:pPr>
        <w:spacing w:before="360" w:after="120" w:line="240" w:lineRule="auto"/>
        <w:outlineLvl w:val="0"/>
        <w:rPr>
          <w:rFonts w:ascii="Arial" w:eastAsia="Arial" w:hAnsi="Arial" w:cs="Arial"/>
          <w:b/>
          <w:bCs/>
          <w:color w:val="1F2937"/>
          <w:kern w:val="0"/>
          <w:sz w:val="32"/>
          <w:szCs w:val="32"/>
          <w:lang w:eastAsia="nl-NL"/>
          <w14:ligatures w14:val="none"/>
        </w:rPr>
      </w:pPr>
      <w:r w:rsidRPr="00CB0294">
        <w:rPr>
          <w:rFonts w:ascii="Arial" w:eastAsia="Arial" w:hAnsi="Arial" w:cs="Arial"/>
          <w:b/>
          <w:bCs/>
          <w:color w:val="1F2937"/>
          <w:kern w:val="0"/>
          <w:sz w:val="32"/>
          <w:szCs w:val="32"/>
          <w:lang w:eastAsia="nl-NL"/>
          <w14:ligatures w14:val="none"/>
        </w:rPr>
        <w:t>LinkedIn-bericht</w:t>
      </w:r>
    </w:p>
    <w:p w14:paraId="3C4F8838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i/>
          <w:iCs/>
          <w:color w:val="6B7280"/>
          <w:kern w:val="0"/>
          <w:sz w:val="19"/>
          <w:szCs w:val="19"/>
          <w:lang w:eastAsia="nl-NL"/>
          <w14:ligatures w14:val="none"/>
        </w:rPr>
        <w:t>Kopieer onderstaande tekst naar LinkedIn. Vul [datum] in. Pas eventueel de link aan naar uw eigen website als u daar het websitebericht plaatst.</w:t>
      </w:r>
    </w:p>
    <w:p w14:paraId="52298ECE" w14:textId="77777777" w:rsidR="00CB0294" w:rsidRPr="00CB0294" w:rsidRDefault="00CB0294" w:rsidP="00CB0294">
      <w:pPr>
        <w:pBdr>
          <w:bottom w:val="single" w:sz="6" w:space="1" w:color="D1D5DB"/>
        </w:pBdr>
        <w:spacing w:before="200" w:after="20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</w:p>
    <w:p w14:paraId="1F585319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Onze softwarepartner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 vernieuwt het platform stapsgewijs en de eerste stap is een verbeterd inlogscherm met verplichte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tweefactorauthenticatie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.</w:t>
      </w:r>
    </w:p>
    <w:p w14:paraId="1A78ACE4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Per [datum] wijzigt de inlogmethode van ons factuurplatform. Geen zorgen: deze update vindt buiten kantooruren plaats, dus u kunt ongestoord blijven doorwerken. </w:t>
      </w:r>
    </w:p>
    <w:p w14:paraId="228D7342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Voor u als klant is de impact beperkt: u doorloopt eenmalig een korte registratie. Het aanleveren van facturen per e-mail blijft ongewijzigd.</w:t>
      </w:r>
    </w:p>
    <w:p w14:paraId="278B68F2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Meer informatie en handleidingen over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 xml:space="preserve"> Next vindt u op de </w:t>
      </w:r>
      <w:proofErr w:type="spellStart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Lyanthe</w:t>
      </w:r>
      <w:proofErr w:type="spellEnd"/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-kennisbank:</w:t>
      </w:r>
    </w:p>
    <w:p w14:paraId="2A45C7B5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kern w:val="0"/>
          <w:sz w:val="21"/>
          <w:szCs w:val="21"/>
          <w:lang w:eastAsia="nl-NL"/>
          <w14:ligatures w14:val="none"/>
        </w:rPr>
      </w:pPr>
      <w:hyperlink r:id="rId10" w:history="1">
        <w:r w:rsidRPr="00CB0294">
          <w:rPr>
            <w:rFonts w:ascii="Arial" w:eastAsia="Arial" w:hAnsi="Arial" w:cs="Arial"/>
            <w:color w:val="2563EB"/>
            <w:kern w:val="0"/>
            <w:sz w:val="21"/>
            <w:szCs w:val="21"/>
            <w:u w:val="single"/>
            <w:lang w:eastAsia="nl-NL"/>
            <w14:ligatures w14:val="none"/>
          </w:rPr>
          <w:t>https://lyanthe.zendesk.com/hc/nl-nl/categories/33797895741202-Lyanthe-Next</w:t>
        </w:r>
      </w:hyperlink>
    </w:p>
    <w:p w14:paraId="520B42A5" w14:textId="77777777" w:rsidR="00CB0294" w:rsidRPr="00CB0294" w:rsidRDefault="00CB0294" w:rsidP="00CB0294">
      <w:pPr>
        <w:spacing w:after="120" w:line="240" w:lineRule="auto"/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</w:pPr>
      <w:r w:rsidRPr="00CB0294">
        <w:rPr>
          <w:rFonts w:ascii="Arial" w:eastAsia="Arial" w:hAnsi="Arial" w:cs="Arial"/>
          <w:color w:val="1F2937"/>
          <w:kern w:val="0"/>
          <w:sz w:val="21"/>
          <w:szCs w:val="21"/>
          <w:lang w:eastAsia="nl-NL"/>
          <w14:ligatures w14:val="none"/>
        </w:rPr>
        <w:t>Vragen? Neem gerust contact op met uw vaste contactpersoon binnen ons kantoor.</w:t>
      </w:r>
    </w:p>
    <w:p w14:paraId="1FBDE690" w14:textId="77777777" w:rsidR="00813A64" w:rsidRDefault="00813A64"/>
    <w:sectPr w:rsidR="00813A64" w:rsidSect="00CB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3804"/>
    <w:multiLevelType w:val="hybridMultilevel"/>
    <w:tmpl w:val="5AC24E68"/>
    <w:lvl w:ilvl="0" w:tplc="650CD3D8">
      <w:start w:val="1"/>
      <w:numFmt w:val="bullet"/>
      <w:lvlText w:val="•"/>
      <w:lvlJc w:val="left"/>
      <w:pPr>
        <w:ind w:left="720" w:hanging="360"/>
      </w:pPr>
    </w:lvl>
    <w:lvl w:ilvl="1" w:tplc="A54009E8">
      <w:numFmt w:val="decimal"/>
      <w:lvlText w:val=""/>
      <w:lvlJc w:val="left"/>
    </w:lvl>
    <w:lvl w:ilvl="2" w:tplc="8C0EA11E">
      <w:numFmt w:val="decimal"/>
      <w:lvlText w:val=""/>
      <w:lvlJc w:val="left"/>
    </w:lvl>
    <w:lvl w:ilvl="3" w:tplc="9EB283B6">
      <w:numFmt w:val="decimal"/>
      <w:lvlText w:val=""/>
      <w:lvlJc w:val="left"/>
    </w:lvl>
    <w:lvl w:ilvl="4" w:tplc="443C3E3E">
      <w:numFmt w:val="decimal"/>
      <w:lvlText w:val=""/>
      <w:lvlJc w:val="left"/>
    </w:lvl>
    <w:lvl w:ilvl="5" w:tplc="388E123E">
      <w:numFmt w:val="decimal"/>
      <w:lvlText w:val=""/>
      <w:lvlJc w:val="left"/>
    </w:lvl>
    <w:lvl w:ilvl="6" w:tplc="5A60680E">
      <w:numFmt w:val="decimal"/>
      <w:lvlText w:val=""/>
      <w:lvlJc w:val="left"/>
    </w:lvl>
    <w:lvl w:ilvl="7" w:tplc="808E2ACC">
      <w:numFmt w:val="decimal"/>
      <w:lvlText w:val=""/>
      <w:lvlJc w:val="left"/>
    </w:lvl>
    <w:lvl w:ilvl="8" w:tplc="1B6A1404">
      <w:numFmt w:val="decimal"/>
      <w:lvlText w:val=""/>
      <w:lvlJc w:val="left"/>
    </w:lvl>
  </w:abstractNum>
  <w:num w:numId="1" w16cid:durableId="343821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94"/>
    <w:rsid w:val="005F3565"/>
    <w:rsid w:val="00813A64"/>
    <w:rsid w:val="00C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F95BA"/>
  <w15:chartTrackingRefBased/>
  <w15:docId w15:val="{09AB591D-C9AC-46EC-9CB7-D6CBF9F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anthe.zendesk.com/hc/nl-nl/categories/33797895741202-Lyanthe-Nex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yanthe.zendesk.com/hc/nl-nl/categories/33797895741202-Lyanthe-Nex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yanthe.zendesk.com/hc/nl-nl/categories/33797895741202-Lyanthe-Nex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17FB1531C8D4EB014D4AFC8B06A91" ma:contentTypeVersion="14" ma:contentTypeDescription="Een nieuw document maken." ma:contentTypeScope="" ma:versionID="4d4876808935c507e88a266f0f231c8b">
  <xsd:schema xmlns:xsd="http://www.w3.org/2001/XMLSchema" xmlns:xs="http://www.w3.org/2001/XMLSchema" xmlns:p="http://schemas.microsoft.com/office/2006/metadata/properties" xmlns:ns2="48537f41-0671-4b2e-84e4-f2968e19c4f3" xmlns:ns3="6d6005cc-31b6-4845-9849-70788e97fe52" targetNamespace="http://schemas.microsoft.com/office/2006/metadata/properties" ma:root="true" ma:fieldsID="d411fea54689c9d1017d1abe7d0437e4" ns2:_="" ns3:_="">
    <xsd:import namespace="48537f41-0671-4b2e-84e4-f2968e19c4f3"/>
    <xsd:import namespace="6d6005cc-31b6-4845-9849-70788e97fe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37f41-0671-4b2e-84e4-f2968e19c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3b31c8-a7ea-4128-b9f8-512d87b1b309}" ma:internalName="TaxCatchAll" ma:showField="CatchAllData" ma:web="48537f41-0671-4b2e-84e4-f2968e19c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005cc-31b6-4845-9849-70788e97f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527607e-a6c8-46a4-83a7-91a317d89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005cc-31b6-4845-9849-70788e97fe52">
      <Terms xmlns="http://schemas.microsoft.com/office/infopath/2007/PartnerControls"/>
    </lcf76f155ced4ddcb4097134ff3c332f>
    <TaxCatchAll xmlns="48537f41-0671-4b2e-84e4-f2968e19c4f3"/>
  </documentManagement>
</p:properties>
</file>

<file path=customXml/itemProps1.xml><?xml version="1.0" encoding="utf-8"?>
<ds:datastoreItem xmlns:ds="http://schemas.openxmlformats.org/officeDocument/2006/customXml" ds:itemID="{2A6DDDDD-DF69-4B56-A551-53054A7F2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37f41-0671-4b2e-84e4-f2968e19c4f3"/>
    <ds:schemaRef ds:uri="6d6005cc-31b6-4845-9849-70788e97f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62908-382B-4668-920A-B992FADB4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D9678-EC27-4E98-9142-24B266FED6CD}">
  <ds:schemaRefs>
    <ds:schemaRef ds:uri="http://schemas.microsoft.com/office/2006/metadata/properties"/>
    <ds:schemaRef ds:uri="http://schemas.microsoft.com/office/infopath/2007/PartnerControls"/>
    <ds:schemaRef ds:uri="6d6005cc-31b6-4845-9849-70788e97fe52"/>
    <ds:schemaRef ds:uri="48537f41-0671-4b2e-84e4-f2968e19c4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 Klaassen</dc:creator>
  <cp:keywords/>
  <dc:description/>
  <cp:lastModifiedBy>Mitchel Klaassen</cp:lastModifiedBy>
  <cp:revision>2</cp:revision>
  <dcterms:created xsi:type="dcterms:W3CDTF">2026-04-30T09:22:00Z</dcterms:created>
  <dcterms:modified xsi:type="dcterms:W3CDTF">2026-04-30T09:22:00Z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0x01010071217FB1531C8D4EB014D4AFC8B06A91</vt:lpwstr>
  </property>
</Properties>
</file>